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6663"/>
      </w:tblGrid>
      <w:tr w:rsidR="00FA4D99" w:rsidRPr="00A33C56" w:rsidTr="00FA4D99">
        <w:trPr>
          <w:trHeight w:val="1052"/>
        </w:trPr>
        <w:tc>
          <w:tcPr>
            <w:tcW w:w="274" w:type="pct"/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№ п/п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t>Наименование муниципального образования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Ссылка на раздел «Имущественная поддержка»</w:t>
            </w:r>
          </w:p>
        </w:tc>
      </w:tr>
      <w:tr w:rsidR="00FA4D99" w:rsidRPr="00FA4D99" w:rsidTr="00FA4D99">
        <w:tc>
          <w:tcPr>
            <w:tcW w:w="274" w:type="pct"/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1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  <w:rPr>
                <w:rFonts w:eastAsia="Calibri"/>
              </w:rPr>
            </w:pPr>
            <w:hyperlink r:id="rId4" w:history="1">
              <w:proofErr w:type="spellStart"/>
              <w:r w:rsidRPr="00FA4D99">
                <w:rPr>
                  <w:bCs/>
                </w:rPr>
                <w:t>Дубровское</w:t>
              </w:r>
              <w:proofErr w:type="spellEnd"/>
              <w:r w:rsidRPr="00FA4D99">
                <w:rPr>
                  <w:bCs/>
                </w:rPr>
                <w:t xml:space="preserve"> </w:t>
              </w:r>
              <w:r w:rsidRPr="00FA4D99">
                <w:rPr>
                  <w:bCs/>
                </w:rPr>
                <w:t>городское поселение</w:t>
              </w:r>
            </w:hyperlink>
          </w:p>
        </w:tc>
        <w:tc>
          <w:tcPr>
            <w:tcW w:w="3219" w:type="pct"/>
            <w:shd w:val="clear" w:color="auto" w:fill="auto"/>
            <w:vAlign w:val="center"/>
          </w:tcPr>
          <w:p w:rsidR="00FA4D99" w:rsidRPr="00FA4D99" w:rsidRDefault="00FA4D99" w:rsidP="00FA4D99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hyperlink r:id="rId5" w:history="1">
              <w:r w:rsidRPr="00FA4D99">
                <w:rPr>
                  <w:rStyle w:val="a3"/>
                  <w:color w:val="auto"/>
                  <w:u w:val="none"/>
                </w:rPr>
                <w:t>https://modubrovka.ru/podderzhka-sub-ektov-msp</w:t>
              </w:r>
            </w:hyperlink>
            <w:r w:rsidRPr="00FA4D99">
              <w:t xml:space="preserve"> </w:t>
            </w:r>
          </w:p>
        </w:tc>
      </w:tr>
      <w:tr w:rsidR="00FA4D99" w:rsidRPr="00FA4D99" w:rsidTr="00FA4D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  <w:rPr>
                <w:rFonts w:eastAsia="Calibri"/>
              </w:rPr>
            </w:pPr>
            <w:hyperlink r:id="rId6" w:history="1">
              <w:r w:rsidRPr="00FA4D99">
                <w:rPr>
                  <w:bCs/>
                </w:rPr>
                <w:t>Кузьмоловское городское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t>http://www.kuzmolovskoegp.ru/imuschestvennaya-podderzhka-sub-ektov-msp.html</w:t>
            </w:r>
          </w:p>
        </w:tc>
      </w:tr>
      <w:tr w:rsidR="00FA4D99" w:rsidRPr="00FA4D99" w:rsidTr="00FA4D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7" w:history="1">
              <w:r w:rsidRPr="00FA4D99">
                <w:rPr>
                  <w:bCs/>
                </w:rPr>
                <w:t>Морозовское городское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</w:pPr>
            <w:hyperlink r:id="rId8" w:history="1">
              <w:r w:rsidRPr="00FA4D99">
                <w:rPr>
                  <w:rStyle w:val="a3"/>
                  <w:color w:val="auto"/>
                  <w:u w:val="none"/>
                </w:rPr>
                <w:t>www.adminmgp.ru</w:t>
              </w:r>
            </w:hyperlink>
          </w:p>
        </w:tc>
      </w:tr>
      <w:tr w:rsidR="00FA4D99" w:rsidRPr="00FA4D99" w:rsidTr="00FA4D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9" w:history="1">
              <w:r w:rsidRPr="00FA4D99">
                <w:rPr>
                  <w:bCs/>
                </w:rPr>
                <w:t>Рахьинское городское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</w:pPr>
            <w:r w:rsidRPr="00FA4D99">
              <w:rPr>
                <w:rStyle w:val="a3"/>
                <w:color w:val="auto"/>
                <w:u w:val="none"/>
              </w:rPr>
              <w:t>http://www.rakhya.ru/index.php/podderzhka-malogo-i-srednego-predprinimatelstva</w:t>
            </w:r>
          </w:p>
        </w:tc>
      </w:tr>
      <w:tr w:rsidR="00FA4D99" w:rsidRPr="00FA4D99" w:rsidTr="00FA4D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5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10" w:history="1">
              <w:r w:rsidRPr="00FA4D99">
                <w:rPr>
                  <w:bCs/>
                </w:rPr>
                <w:t>Свердловское городское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</w:pPr>
            <w:r w:rsidRPr="00FA4D99">
              <w:t>https://www.sverdlovo-adm.ru/info/imushhestvennaya-podderzhka-subektov-msp</w:t>
            </w:r>
          </w:p>
        </w:tc>
      </w:tr>
      <w:tr w:rsidR="00FA4D99" w:rsidRPr="00FA4D99" w:rsidTr="00FA4D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6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11" w:history="1">
              <w:r w:rsidRPr="00FA4D99">
                <w:rPr>
                  <w:bCs/>
                </w:rPr>
                <w:t>МО Сертолово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</w:pPr>
            <w:r w:rsidRPr="00FA4D99">
              <w:rPr>
                <w:rStyle w:val="a3"/>
                <w:color w:val="auto"/>
                <w:u w:val="none"/>
              </w:rPr>
              <w:t>http://www.mosertolovo.ru/city/predprinimatelst/property-business/</w:t>
            </w:r>
          </w:p>
        </w:tc>
      </w:tr>
      <w:tr w:rsidR="00FA4D99" w:rsidRPr="00FA4D99" w:rsidTr="00FA4D99">
        <w:trPr>
          <w:trHeight w:val="64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7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12" w:history="1">
              <w:r w:rsidRPr="00FA4D99">
                <w:rPr>
                  <w:bCs/>
                </w:rPr>
                <w:t>Токсовское городское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</w:pPr>
            <w:r w:rsidRPr="00FA4D99">
              <w:rPr>
                <w:rStyle w:val="a3"/>
                <w:color w:val="auto"/>
                <w:u w:val="none"/>
              </w:rPr>
              <w:t>http://www.toksovo-lo.ru/imuschestvennaya-podderzhka-sub-ektov-msp.html</w:t>
            </w:r>
          </w:p>
        </w:tc>
      </w:tr>
      <w:tr w:rsidR="00FA4D99" w:rsidRPr="00FA4D99" w:rsidTr="00FA4D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8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13" w:history="1">
              <w:r w:rsidRPr="00FA4D99">
                <w:rPr>
                  <w:bCs/>
                </w:rPr>
                <w:t>Агалатовское сельское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</w:pPr>
            <w:r w:rsidRPr="00FA4D99">
              <w:t>http://xn--80aaaic3cwab7a.xn--p1ai/index.php/imushchestvennaya-podderzhka-sub-ektov-malogo-i-srednego-predprinimatelstva</w:t>
            </w:r>
          </w:p>
        </w:tc>
      </w:tr>
      <w:tr w:rsidR="00FA4D99" w:rsidRPr="00FA4D99" w:rsidTr="00FA4D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9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14" w:history="1">
              <w:r w:rsidRPr="00FA4D99">
                <w:rPr>
                  <w:bCs/>
                </w:rPr>
                <w:t>Бугровское сельское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</w:pPr>
            <w:r w:rsidRPr="00FA4D99">
              <w:t>http://admbsp.ru/node/1997</w:t>
            </w:r>
          </w:p>
        </w:tc>
      </w:tr>
      <w:tr w:rsidR="00FA4D99" w:rsidRPr="00FA4D99" w:rsidTr="00FA4D99">
        <w:trPr>
          <w:trHeight w:val="71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10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15" w:history="1">
              <w:r w:rsidRPr="00FA4D99">
                <w:rPr>
                  <w:bCs/>
                </w:rPr>
                <w:t>Заневское городское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</w:pPr>
            <w:r w:rsidRPr="00FA4D99">
              <w:t>http://www.zanevkaorg.ru/torgovlya-i-predprinimatelstvo/#1455098472844-1f9f47fa-ec88</w:t>
            </w:r>
          </w:p>
        </w:tc>
      </w:tr>
      <w:tr w:rsidR="00FA4D99" w:rsidRPr="00FA4D99" w:rsidTr="00FA4D99">
        <w:trPr>
          <w:trHeight w:val="72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bookmarkStart w:id="0" w:name="_GoBack"/>
            <w:bookmarkEnd w:id="0"/>
            <w:r w:rsidRPr="00FA4D99">
              <w:rPr>
                <w:rFonts w:eastAsia="Calibri"/>
              </w:rPr>
              <w:t>11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16" w:history="1">
              <w:r w:rsidRPr="00FA4D99">
                <w:rPr>
                  <w:bCs/>
                </w:rPr>
                <w:t>Колтушское сельское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</w:pPr>
            <w:r w:rsidRPr="00FA4D99">
              <w:t>https://mo-koltushi.ru/hgsmb</w:t>
            </w:r>
          </w:p>
        </w:tc>
      </w:tr>
      <w:tr w:rsidR="00FA4D99" w:rsidRPr="00FA4D99" w:rsidTr="00FA4D99">
        <w:trPr>
          <w:trHeight w:val="72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12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17" w:history="1">
              <w:r w:rsidRPr="00FA4D99">
                <w:rPr>
                  <w:bCs/>
                </w:rPr>
                <w:t>Куйвозовское сельское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</w:pPr>
            <w:r w:rsidRPr="00FA4D99">
              <w:t>http://www.adm-kyivozy.ru/index.php?page=podderzhka-malogo-i-srednego-biznesa</w:t>
            </w:r>
          </w:p>
        </w:tc>
      </w:tr>
      <w:tr w:rsidR="00FA4D99" w:rsidRPr="00FA4D99" w:rsidTr="00FA4D99">
        <w:trPr>
          <w:trHeight w:val="74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13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18" w:history="1">
              <w:r w:rsidRPr="00FA4D99">
                <w:rPr>
                  <w:bCs/>
                </w:rPr>
                <w:t>Лесколовское сельское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</w:pPr>
            <w:r w:rsidRPr="00FA4D99">
              <w:t>http://xn--b1afbsbccxbc0af.xn--p1ai/?</w:t>
            </w:r>
            <w:proofErr w:type="spellStart"/>
            <w:r w:rsidRPr="00FA4D99">
              <w:t>cat</w:t>
            </w:r>
            <w:proofErr w:type="spellEnd"/>
            <w:r w:rsidRPr="00FA4D99">
              <w:t>=446</w:t>
            </w:r>
          </w:p>
        </w:tc>
      </w:tr>
      <w:tr w:rsidR="00FA4D99" w:rsidRPr="00FA4D99" w:rsidTr="00FA4D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14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19" w:history="1">
              <w:r w:rsidRPr="00FA4D99">
                <w:rPr>
                  <w:bCs/>
                </w:rPr>
                <w:t>Муринское городское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</w:pPr>
            <w:hyperlink r:id="rId20" w:history="1">
              <w:r w:rsidRPr="00FA4D99">
                <w:rPr>
                  <w:rStyle w:val="a3"/>
                  <w:color w:val="auto"/>
                  <w:u w:val="none"/>
                </w:rPr>
                <w:t>https://xn----7sbapuabb4afggnvekrx7c1l.xn--p1ai/index.php?option=com_content&amp;view=article&amp;id=1807&amp;Itemid=485</w:t>
              </w:r>
            </w:hyperlink>
          </w:p>
        </w:tc>
      </w:tr>
      <w:tr w:rsidR="00FA4D99" w:rsidRPr="00FA4D99" w:rsidTr="00FA4D99">
        <w:trPr>
          <w:trHeight w:val="76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15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21" w:history="1">
              <w:r w:rsidRPr="00FA4D99">
                <w:rPr>
                  <w:bCs/>
                </w:rPr>
                <w:t>Новодевяткинское сельское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</w:pPr>
            <w:r w:rsidRPr="00FA4D99">
              <w:t>https://www.novoedevyatkino.ru/info/informacziya-dlya-predprinimatelej</w:t>
            </w:r>
          </w:p>
        </w:tc>
      </w:tr>
      <w:tr w:rsidR="00FA4D99" w:rsidRPr="00FA4D99" w:rsidTr="00FA4D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16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22" w:history="1">
              <w:r w:rsidRPr="00FA4D99">
                <w:rPr>
                  <w:bCs/>
                </w:rPr>
                <w:t>Романовское сельское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</w:pPr>
            <w:r w:rsidRPr="00FA4D99">
              <w:rPr>
                <w:rStyle w:val="a3"/>
                <w:color w:val="auto"/>
                <w:u w:val="none"/>
              </w:rPr>
              <w:t>http://www.romanovka.ru/index.php/sub-ekty-malogo-i-srednego-predprinimatelstva/119-podderzhka-malogo-predprinimatelstva/631-imushchestvennaya-podderzhka-sub-ektov-msp</w:t>
            </w:r>
          </w:p>
        </w:tc>
      </w:tr>
      <w:tr w:rsidR="00FA4D99" w:rsidRPr="00FA4D99" w:rsidTr="00FA4D99">
        <w:trPr>
          <w:trHeight w:val="6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17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23" w:history="1">
              <w:r w:rsidRPr="00FA4D99">
                <w:rPr>
                  <w:bCs/>
                </w:rPr>
                <w:t>Щегловское сельское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</w:pPr>
            <w:r w:rsidRPr="00FA4D99">
              <w:t>http://sheglovo.ru/index.php/shcheglovo/imushchestvennaya-podderzhka-sub-ektov-msp</w:t>
            </w:r>
          </w:p>
        </w:tc>
      </w:tr>
      <w:tr w:rsidR="00FA4D99" w:rsidRPr="00FA4D99" w:rsidTr="00FA4D99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</w:rPr>
            </w:pPr>
            <w:r w:rsidRPr="00FA4D99">
              <w:rPr>
                <w:rFonts w:eastAsia="Calibri"/>
              </w:rPr>
              <w:t>18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contextualSpacing/>
            </w:pPr>
            <w:hyperlink r:id="rId24" w:history="1">
              <w:r w:rsidRPr="00FA4D99">
                <w:rPr>
                  <w:bCs/>
                </w:rPr>
                <w:t>Юкковское сельское поселение</w:t>
              </w:r>
            </w:hyperlink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99" w:rsidRPr="00FA4D99" w:rsidRDefault="00FA4D99" w:rsidP="005446D3">
            <w:pPr>
              <w:tabs>
                <w:tab w:val="left" w:pos="709"/>
              </w:tabs>
              <w:contextualSpacing/>
              <w:jc w:val="center"/>
            </w:pPr>
            <w:r w:rsidRPr="00FA4D99">
              <w:t>http://ykki.ru/index.php/imushchestvennaya-podderzhka-subektov-malogo-i-srednego-predprinimatelstva</w:t>
            </w:r>
          </w:p>
        </w:tc>
      </w:tr>
    </w:tbl>
    <w:p w:rsidR="003B2AD9" w:rsidRPr="00FA4D99" w:rsidRDefault="00FA4D99"/>
    <w:sectPr w:rsidR="003B2AD9" w:rsidRPr="00FA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79"/>
    <w:rsid w:val="000627B4"/>
    <w:rsid w:val="00136BEC"/>
    <w:rsid w:val="00773F79"/>
    <w:rsid w:val="00F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43148-6FF1-430A-878E-1AC3004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F7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gp.ru" TargetMode="External"/><Relationship Id="rId13" Type="http://schemas.openxmlformats.org/officeDocument/2006/relationships/hyperlink" Target="https://www.vsevreg.ru/city/municipality/747/" TargetMode="External"/><Relationship Id="rId18" Type="http://schemas.openxmlformats.org/officeDocument/2006/relationships/hyperlink" Target="https://www.vsevreg.ru/city/municipality/762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vsevreg.ru/city/municipality/774/" TargetMode="External"/><Relationship Id="rId7" Type="http://schemas.openxmlformats.org/officeDocument/2006/relationships/hyperlink" Target="https://www.vsevreg.ru/city/municipality/730/" TargetMode="External"/><Relationship Id="rId12" Type="http://schemas.openxmlformats.org/officeDocument/2006/relationships/hyperlink" Target="https://www.vsevreg.ru/city/municipality/746/" TargetMode="External"/><Relationship Id="rId17" Type="http://schemas.openxmlformats.org/officeDocument/2006/relationships/hyperlink" Target="https://www.vsevreg.ru/city/municipality/761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vsevreg.ru/city/municipality/760/" TargetMode="External"/><Relationship Id="rId20" Type="http://schemas.openxmlformats.org/officeDocument/2006/relationships/hyperlink" Target="https://xn----7sbapuabb4afggnvekrx7c1l.xn--p1ai/index.php?option=com_content&amp;view=article&amp;id=1807&amp;Itemid=48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sevreg.ru/city/municipality/729/" TargetMode="External"/><Relationship Id="rId11" Type="http://schemas.openxmlformats.org/officeDocument/2006/relationships/hyperlink" Target="https://www.vsevreg.ru/city/municipality/733/" TargetMode="External"/><Relationship Id="rId24" Type="http://schemas.openxmlformats.org/officeDocument/2006/relationships/hyperlink" Target="https://www.vsevreg.ru/city/municipality/778/" TargetMode="External"/><Relationship Id="rId5" Type="http://schemas.openxmlformats.org/officeDocument/2006/relationships/hyperlink" Target="https://modubrovka.ru/podderzhka-sub-ektov-msp" TargetMode="External"/><Relationship Id="rId15" Type="http://schemas.openxmlformats.org/officeDocument/2006/relationships/hyperlink" Target="https://www.vsevreg.ru/city/municipality/759/" TargetMode="External"/><Relationship Id="rId23" Type="http://schemas.openxmlformats.org/officeDocument/2006/relationships/hyperlink" Target="https://www.vsevreg.ru/city/municipality/777/" TargetMode="External"/><Relationship Id="rId10" Type="http://schemas.openxmlformats.org/officeDocument/2006/relationships/hyperlink" Target="https://www.vsevreg.ru/city/municipality/732/" TargetMode="External"/><Relationship Id="rId19" Type="http://schemas.openxmlformats.org/officeDocument/2006/relationships/hyperlink" Target="https://www.vsevreg.ru/city/municipality/763/" TargetMode="External"/><Relationship Id="rId4" Type="http://schemas.openxmlformats.org/officeDocument/2006/relationships/hyperlink" Target="https://www.vsevreg.ru/city/municipality/502/" TargetMode="External"/><Relationship Id="rId9" Type="http://schemas.openxmlformats.org/officeDocument/2006/relationships/hyperlink" Target="https://www.vsevreg.ru/city/municipality/731/" TargetMode="External"/><Relationship Id="rId14" Type="http://schemas.openxmlformats.org/officeDocument/2006/relationships/hyperlink" Target="https://www.vsevreg.ru/city/municipality/748/" TargetMode="External"/><Relationship Id="rId22" Type="http://schemas.openxmlformats.org/officeDocument/2006/relationships/hyperlink" Target="https://www.vsevreg.ru/city/municipality/7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Иглаков</dc:creator>
  <cp:keywords/>
  <dc:description/>
  <cp:lastModifiedBy>Гурченко</cp:lastModifiedBy>
  <cp:revision>2</cp:revision>
  <dcterms:created xsi:type="dcterms:W3CDTF">2020-07-16T08:49:00Z</dcterms:created>
  <dcterms:modified xsi:type="dcterms:W3CDTF">2020-07-16T08:49:00Z</dcterms:modified>
</cp:coreProperties>
</file>